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85" w:rsidRDefault="004D1A40">
      <w:pPr>
        <w:rPr>
          <w:rFonts w:ascii="Times New Roman" w:hAnsi="Times New Roman" w:cs="Times New Roman"/>
          <w:sz w:val="24"/>
          <w:szCs w:val="24"/>
        </w:rPr>
      </w:pPr>
      <w:r w:rsidRPr="004D1A40">
        <w:t xml:space="preserve">         </w:t>
      </w:r>
      <w:r>
        <w:t xml:space="preserve">                                                            </w:t>
      </w:r>
      <w:r w:rsidRPr="004D1A40">
        <w:rPr>
          <w:rFonts w:ascii="Times New Roman" w:hAnsi="Times New Roman" w:cs="Times New Roman"/>
          <w:sz w:val="24"/>
          <w:szCs w:val="24"/>
        </w:rPr>
        <w:t xml:space="preserve">Уведомление о </w:t>
      </w:r>
      <w:r w:rsidR="00AA0FA4">
        <w:rPr>
          <w:rFonts w:ascii="Times New Roman" w:hAnsi="Times New Roman" w:cs="Times New Roman"/>
          <w:sz w:val="24"/>
          <w:szCs w:val="24"/>
        </w:rPr>
        <w:t xml:space="preserve">возможности предоставления </w:t>
      </w:r>
      <w:r w:rsidRPr="004D1A40">
        <w:rPr>
          <w:rFonts w:ascii="Times New Roman" w:hAnsi="Times New Roman" w:cs="Times New Roman"/>
          <w:sz w:val="24"/>
          <w:szCs w:val="24"/>
        </w:rPr>
        <w:t xml:space="preserve"> земельного участка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A0FA4" w:rsidRDefault="004D1A40" w:rsidP="00AA0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Администрация Артинского городского округа уведомляет  о возможности предоставления земельного участка с кадастровым номером 66:59:0217002:55, расположенного в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Глубоченкого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пруда, кварта 172 и 186 Полевского совхоза, г. Полевской, Свердловской области.   </w:t>
      </w:r>
      <w:r w:rsidR="00AA0FA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D3F18" w:rsidRDefault="00AA0FA4" w:rsidP="00AA0F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настоящее время, участок закреплен на праве постоянного (бессрочного) пользования за ФГБОУ ВО «Уральский государственный юридический университет». В связи с </w:t>
      </w:r>
      <w:r w:rsidR="00CD3F18">
        <w:rPr>
          <w:rFonts w:ascii="Times New Roman" w:hAnsi="Times New Roman" w:cs="Times New Roman"/>
          <w:sz w:val="24"/>
          <w:szCs w:val="24"/>
        </w:rPr>
        <w:t>отсутствием планов по восстановлению спортивно-оздоровительного лагеря, Университет готов передать данный участок иным лицам.</w:t>
      </w:r>
    </w:p>
    <w:p w:rsidR="004D1A40" w:rsidRDefault="00CD3F18" w:rsidP="00CA0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Для получения более расширенной информации, заинтересованные лица могут обращаться в Министерство по управлению государственным имуществом Свердловской области по адресу: г. Екатеринбург, ул</w:t>
      </w:r>
      <w:r w:rsidR="005E4DC3">
        <w:rPr>
          <w:rFonts w:ascii="Times New Roman" w:hAnsi="Times New Roman" w:cs="Times New Roman"/>
          <w:sz w:val="24"/>
          <w:szCs w:val="24"/>
        </w:rPr>
        <w:t>. Мамина-Сибиряка, 111 либо по телефону                 8(343)312-07-81 (</w:t>
      </w:r>
      <w:proofErr w:type="spellStart"/>
      <w:r w:rsidR="005E4DC3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5E4DC3">
        <w:rPr>
          <w:rFonts w:ascii="Times New Roman" w:hAnsi="Times New Roman" w:cs="Times New Roman"/>
          <w:sz w:val="24"/>
          <w:szCs w:val="24"/>
        </w:rPr>
        <w:t>. 506)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DC3">
        <w:rPr>
          <w:rFonts w:ascii="Times New Roman" w:hAnsi="Times New Roman" w:cs="Times New Roman"/>
          <w:sz w:val="24"/>
          <w:szCs w:val="24"/>
        </w:rPr>
        <w:t>Александр Александрович Смирнягин.</w:t>
      </w:r>
      <w:bookmarkStart w:id="0" w:name="_GoBack"/>
      <w:bookmarkEnd w:id="0"/>
      <w:r w:rsidR="00AA0FA4">
        <w:rPr>
          <w:noProof/>
          <w:lang w:eastAsia="ru-RU"/>
        </w:rPr>
        <w:drawing>
          <wp:inline distT="0" distB="0" distL="0" distR="0" wp14:anchorId="05D0AF36" wp14:editId="6184AC0A">
            <wp:extent cx="9251950" cy="4686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A4" w:rsidRDefault="00AA0FA4">
      <w:pPr>
        <w:rPr>
          <w:rFonts w:ascii="Times New Roman" w:hAnsi="Times New Roman" w:cs="Times New Roman"/>
          <w:sz w:val="24"/>
          <w:szCs w:val="24"/>
        </w:rPr>
      </w:pPr>
    </w:p>
    <w:p w:rsidR="00AA0FA4" w:rsidRDefault="00AA0F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41B9C9" wp14:editId="78ECE96E">
            <wp:extent cx="9251950" cy="52019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0" w:rsidRDefault="00AA0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(Участок выделен желтым цветом)</w:t>
      </w: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Default="004D1A40">
      <w:pPr>
        <w:rPr>
          <w:rFonts w:ascii="Times New Roman" w:hAnsi="Times New Roman" w:cs="Times New Roman"/>
          <w:sz w:val="24"/>
          <w:szCs w:val="24"/>
        </w:rPr>
      </w:pPr>
    </w:p>
    <w:p w:rsidR="004D1A40" w:rsidRPr="004D1A40" w:rsidRDefault="004D1A40">
      <w:pPr>
        <w:rPr>
          <w:rFonts w:ascii="Times New Roman" w:hAnsi="Times New Roman" w:cs="Times New Roman"/>
          <w:sz w:val="24"/>
          <w:szCs w:val="24"/>
        </w:rPr>
      </w:pPr>
    </w:p>
    <w:sectPr w:rsidR="004D1A40" w:rsidRPr="004D1A40" w:rsidSect="005E4DC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264"/>
    <w:rsid w:val="00367685"/>
    <w:rsid w:val="004D1A40"/>
    <w:rsid w:val="005E4DC3"/>
    <w:rsid w:val="008F4FAD"/>
    <w:rsid w:val="00AA0FA4"/>
    <w:rsid w:val="00CA0541"/>
    <w:rsid w:val="00CD3F18"/>
    <w:rsid w:val="00D4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C3AF-D1ED-4BF0-8048-8F1C191F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Земля1</dc:creator>
  <cp:keywords/>
  <dc:description/>
  <cp:lastModifiedBy>Земля1</cp:lastModifiedBy>
  <cp:revision>3</cp:revision>
  <dcterms:created xsi:type="dcterms:W3CDTF">2019-04-17T04:48:00Z</dcterms:created>
  <dcterms:modified xsi:type="dcterms:W3CDTF">2019-04-17T04:52:00Z</dcterms:modified>
</cp:coreProperties>
</file>